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9DF0" w14:textId="31C5EA41" w:rsidR="00A67022" w:rsidRDefault="00334821" w:rsidP="00334821">
      <w:pPr>
        <w:spacing w:before="120" w:after="120"/>
        <w:jc w:val="center"/>
        <w:rPr>
          <w:b/>
          <w:noProof/>
          <w:sz w:val="28"/>
        </w:rPr>
      </w:pPr>
      <w:bookmarkStart w:id="0" w:name="_GoBack"/>
      <w:bookmarkEnd w:id="0"/>
      <w:r w:rsidRPr="00334821">
        <w:rPr>
          <w:b/>
          <w:noProof/>
          <w:sz w:val="28"/>
        </w:rPr>
        <w:t xml:space="preserve">Annex </w:t>
      </w:r>
      <w:r w:rsidR="00F40E8A">
        <w:rPr>
          <w:b/>
          <w:noProof/>
          <w:sz w:val="28"/>
        </w:rPr>
        <w:t>V</w:t>
      </w:r>
      <w:r w:rsidRPr="00334821">
        <w:rPr>
          <w:b/>
          <w:noProof/>
          <w:sz w:val="28"/>
        </w:rPr>
        <w:t xml:space="preserve"> Privacy Statement</w:t>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757EB57C" w14:textId="77777777" w:rsidTr="008A7049">
        <w:tc>
          <w:tcPr>
            <w:tcW w:w="2400" w:type="dxa"/>
            <w:shd w:val="clear" w:color="auto" w:fill="auto"/>
          </w:tcPr>
          <w:p w14:paraId="651AC756" w14:textId="032AA476" w:rsidR="0014185B" w:rsidRPr="00B12B67" w:rsidRDefault="0014185B" w:rsidP="008A7049">
            <w:pPr>
              <w:pStyle w:val="ZFlag"/>
              <w:rPr>
                <w:rFonts w:ascii="Calibri" w:hAnsi="Calibri" w:cs="Calibri"/>
                <w:sz w:val="22"/>
                <w:szCs w:val="22"/>
              </w:rPr>
            </w:pPr>
            <w:r>
              <w:rPr>
                <w:rFonts w:ascii="Calibri" w:hAnsi="Calibri" w:cs="Calibri"/>
                <w:noProof/>
                <w:sz w:val="22"/>
                <w:szCs w:val="22"/>
                <w:lang w:val="es-ES_tradnl" w:eastAsia="es-ES_tradnl"/>
              </w:rPr>
              <w:drawing>
                <wp:inline distT="0" distB="0" distL="0" distR="0" wp14:anchorId="61250AC3" wp14:editId="07C21C1F">
                  <wp:extent cx="954156" cy="445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484" cy="453986"/>
                          </a:xfrm>
                          <a:prstGeom prst="rect">
                            <a:avLst/>
                          </a:prstGeom>
                          <a:noFill/>
                          <a:ln>
                            <a:noFill/>
                          </a:ln>
                        </pic:spPr>
                      </pic:pic>
                    </a:graphicData>
                  </a:graphic>
                </wp:inline>
              </w:drawing>
            </w:r>
          </w:p>
        </w:tc>
        <w:tc>
          <w:tcPr>
            <w:tcW w:w="7080" w:type="dxa"/>
            <w:shd w:val="clear" w:color="auto" w:fill="auto"/>
          </w:tcPr>
          <w:p w14:paraId="4F5E08AE" w14:textId="77777777" w:rsidR="0014185B" w:rsidRPr="00B12B67" w:rsidRDefault="0014185B" w:rsidP="008A7049">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657FDE44" w14:textId="77777777" w:rsidR="0014185B" w:rsidRPr="00B12B67" w:rsidRDefault="0014185B" w:rsidP="008A7049">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58825A78" w14:textId="3BEC3938"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1BD58962"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3F70972F" w14:textId="73727473" w:rsidR="0014185B" w:rsidRPr="00B12B67" w:rsidRDefault="0014185B" w:rsidP="0014185B">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5D64BE0A" w14:textId="77777777" w:rsidR="0014185B" w:rsidRDefault="0014185B" w:rsidP="0014185B">
      <w:pPr>
        <w:rPr>
          <w:rFonts w:ascii="Calibri" w:eastAsia="Calibri" w:hAnsi="Calibri" w:cs="Calibri"/>
          <w:b/>
          <w:i/>
          <w:sz w:val="22"/>
          <w:szCs w:val="22"/>
        </w:rPr>
      </w:pPr>
      <w:r w:rsidRPr="00B12B67">
        <w:rPr>
          <w:rFonts w:ascii="Calibri" w:eastAsia="Calibri" w:hAnsi="Calibri" w:cs="Calibri"/>
          <w:b/>
          <w:sz w:val="22"/>
          <w:szCs w:val="22"/>
        </w:rPr>
        <w:t>Data Controller:</w:t>
      </w:r>
    </w:p>
    <w:p w14:paraId="7CDB68E9" w14:textId="77777777" w:rsidR="0014185B" w:rsidRDefault="0014185B" w:rsidP="00AC2AED">
      <w:pPr>
        <w:numPr>
          <w:ilvl w:val="0"/>
          <w:numId w:val="33"/>
        </w:numPr>
        <w:rPr>
          <w:rFonts w:ascii="Calibri" w:eastAsia="Calibri" w:hAnsi="Calibri" w:cs="Calibri"/>
          <w:i/>
          <w:sz w:val="22"/>
          <w:szCs w:val="22"/>
        </w:rPr>
      </w:pPr>
      <w:r w:rsidRPr="00B12B67">
        <w:rPr>
          <w:rFonts w:ascii="Calibri" w:eastAsia="Calibri" w:hAnsi="Calibri" w:cs="Calibri"/>
          <w:i/>
          <w:sz w:val="22"/>
          <w:szCs w:val="22"/>
        </w:rPr>
        <w:t>Secretariat-General, Unit G4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0854A656" w14:textId="7E7ABA22" w:rsidR="0014185B" w:rsidRPr="00FC65DD" w:rsidRDefault="006C4329" w:rsidP="00AC2AED">
      <w:pPr>
        <w:numPr>
          <w:ilvl w:val="0"/>
          <w:numId w:val="33"/>
        </w:numPr>
        <w:rPr>
          <w:rFonts w:ascii="Calibri" w:eastAsia="Calibri" w:hAnsi="Calibri" w:cs="Calibri"/>
          <w:i/>
          <w:sz w:val="22"/>
          <w:szCs w:val="22"/>
        </w:rPr>
      </w:pPr>
      <w:r>
        <w:rPr>
          <w:rFonts w:ascii="Calibri" w:eastAsia="Calibri" w:hAnsi="Calibri" w:cs="Calibri"/>
          <w:i/>
          <w:sz w:val="22"/>
          <w:szCs w:val="22"/>
        </w:rPr>
        <w:t xml:space="preserve">DG Research &amp; Innovation and the </w:t>
      </w:r>
      <w:r w:rsidR="007A3A60" w:rsidRPr="007A3A60">
        <w:rPr>
          <w:rFonts w:ascii="Calibri" w:eastAsia="Calibri" w:hAnsi="Calibri" w:cs="Calibri"/>
          <w:i/>
          <w:sz w:val="22"/>
          <w:szCs w:val="22"/>
        </w:rPr>
        <w:t>European Innovation and SMEs Executive Agency</w:t>
      </w:r>
      <w:r w:rsidR="00634D38">
        <w:rPr>
          <w:rFonts w:ascii="Calibri" w:eastAsia="Calibri" w:hAnsi="Calibri" w:cs="Calibri"/>
          <w:i/>
          <w:sz w:val="22"/>
          <w:szCs w:val="22"/>
        </w:rPr>
        <w:t xml:space="preserve"> (EISMEA)</w:t>
      </w:r>
      <w:r w:rsidR="007A3A60" w:rsidRPr="007A3A60">
        <w:rPr>
          <w:rFonts w:ascii="Calibri" w:eastAsia="Calibri" w:hAnsi="Calibri" w:cs="Calibri"/>
          <w:i/>
          <w:sz w:val="22"/>
          <w:szCs w:val="22"/>
        </w:rPr>
        <w:t>, Unit D-01</w:t>
      </w:r>
      <w:r w:rsidR="0014185B" w:rsidRPr="007A3A60">
        <w:rPr>
          <w:rFonts w:ascii="Calibri" w:eastAsia="Calibri" w:hAnsi="Calibri" w:cs="Calibri"/>
          <w:i/>
          <w:sz w:val="22"/>
          <w:szCs w:val="22"/>
        </w:rPr>
        <w:t xml:space="preserve"> </w:t>
      </w:r>
      <w:r w:rsidR="0014185B">
        <w:rPr>
          <w:rFonts w:ascii="Calibri" w:eastAsia="Calibri" w:hAnsi="Calibri" w:cs="Calibri"/>
          <w:i/>
          <w:sz w:val="22"/>
          <w:szCs w:val="22"/>
        </w:rPr>
        <w:t xml:space="preserve">(for the processing operation </w:t>
      </w:r>
      <w:r w:rsidR="0014185B" w:rsidRPr="00B12B67">
        <w:rPr>
          <w:rFonts w:ascii="Calibri" w:eastAsia="Calibri" w:hAnsi="Calibri" w:cs="Calibri"/>
          <w:sz w:val="22"/>
          <w:szCs w:val="22"/>
        </w:rPr>
        <w:t>“</w:t>
      </w:r>
      <w:r w:rsidR="0014185B">
        <w:rPr>
          <w:rFonts w:ascii="Calibri" w:eastAsia="Calibri" w:hAnsi="Calibri" w:cs="Calibri"/>
          <w:sz w:val="22"/>
          <w:szCs w:val="22"/>
        </w:rPr>
        <w:t>S</w:t>
      </w:r>
      <w:r w:rsidR="0014185B" w:rsidRPr="008F0826">
        <w:rPr>
          <w:rFonts w:ascii="Calibri" w:eastAsia="Calibri" w:hAnsi="Calibri" w:cs="Calibri"/>
          <w:sz w:val="22"/>
          <w:szCs w:val="22"/>
        </w:rPr>
        <w:t xml:space="preserve">election of members of </w:t>
      </w:r>
      <w:r w:rsidR="0014185B">
        <w:rPr>
          <w:rFonts w:ascii="Calibri" w:eastAsia="Calibri" w:hAnsi="Calibri" w:cs="Calibri"/>
          <w:sz w:val="22"/>
          <w:szCs w:val="22"/>
        </w:rPr>
        <w:t>Commission</w:t>
      </w:r>
      <w:r w:rsidR="0014185B" w:rsidRPr="008F0826">
        <w:rPr>
          <w:rFonts w:ascii="Calibri" w:eastAsia="Calibri" w:hAnsi="Calibri" w:cs="Calibri"/>
          <w:sz w:val="22"/>
          <w:szCs w:val="22"/>
        </w:rPr>
        <w:t xml:space="preserve"> expert groups</w:t>
      </w:r>
      <w:r w:rsidR="0014185B">
        <w:rPr>
          <w:rFonts w:ascii="Calibri" w:eastAsia="Calibri" w:hAnsi="Calibri" w:cs="Calibri"/>
          <w:sz w:val="22"/>
          <w:szCs w:val="22"/>
        </w:rPr>
        <w:t xml:space="preserve"> </w:t>
      </w:r>
      <w:r w:rsidR="0014185B" w:rsidRPr="00A172C8">
        <w:rPr>
          <w:rFonts w:ascii="Calibri" w:eastAsia="Calibri" w:hAnsi="Calibri" w:cs="Calibri"/>
          <w:i/>
          <w:sz w:val="22"/>
          <w:szCs w:val="22"/>
        </w:rPr>
        <w:t>and other similar entities</w:t>
      </w:r>
      <w:r w:rsidR="0014185B" w:rsidRPr="00B12B67">
        <w:rPr>
          <w:rFonts w:ascii="Calibri" w:eastAsia="Calibri" w:hAnsi="Calibri" w:cs="Calibri"/>
          <w:sz w:val="22"/>
          <w:szCs w:val="22"/>
        </w:rPr>
        <w:t>”</w:t>
      </w:r>
      <w:r w:rsidR="0014185B">
        <w:rPr>
          <w:rFonts w:ascii="Calibri" w:eastAsia="Calibri" w:hAnsi="Calibri" w:cs="Calibri"/>
          <w:sz w:val="22"/>
          <w:szCs w:val="22"/>
        </w:rPr>
        <w:t xml:space="preserve">, </w:t>
      </w:r>
      <w:r w:rsidR="0014185B"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0014185B">
        <w:rPr>
          <w:rFonts w:ascii="Calibri" w:eastAsia="Calibri" w:hAnsi="Calibri" w:cs="Calibri"/>
          <w:i/>
          <w:sz w:val="22"/>
          <w:szCs w:val="22"/>
        </w:rPr>
        <w:t>).</w:t>
      </w:r>
    </w:p>
    <w:p w14:paraId="25571A84" w14:textId="265EC8AF"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19A0EFFB"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E23223C"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4E53E86"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9C75A4"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25A020C"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20D6EA9" w14:textId="77777777" w:rsidR="0014185B" w:rsidRPr="00B12B67" w:rsidRDefault="0014185B" w:rsidP="00AC2AED">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85B1D3D" w14:textId="77777777" w:rsidR="0014185B" w:rsidRPr="00B12B67" w:rsidRDefault="0014185B" w:rsidP="00AC2AED">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6A7D90D0"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6E296BBA" w14:textId="77777777" w:rsidR="0014185B" w:rsidRPr="00B12B67" w:rsidRDefault="0014185B" w:rsidP="00AC2AED">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616BB8D" w14:textId="77777777" w:rsidR="0014185B" w:rsidRPr="00B12B67" w:rsidRDefault="0014185B" w:rsidP="00AC2AED">
      <w:pPr>
        <w:numPr>
          <w:ilvl w:val="0"/>
          <w:numId w:val="29"/>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7125E929" w14:textId="77777777" w:rsidR="0014185B" w:rsidRPr="00B12B67" w:rsidRDefault="0014185B" w:rsidP="0014185B">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r>
    </w:p>
    <w:p w14:paraId="566EBB09" w14:textId="77777777" w:rsidR="0014185B" w:rsidRPr="00B12B67" w:rsidRDefault="0014185B" w:rsidP="00AC2AED">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710A2CE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5"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E694B3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779144"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3E0CA316" w14:textId="0EE06DDD" w:rsidR="0014185B" w:rsidRPr="007A3A60" w:rsidRDefault="0014185B" w:rsidP="0014185B">
      <w:pPr>
        <w:spacing w:after="360"/>
        <w:rPr>
          <w:rFonts w:ascii="Calibri" w:eastAsia="Calibri" w:hAnsi="Calibri" w:cs="Calibri"/>
          <w:sz w:val="22"/>
          <w:szCs w:val="22"/>
        </w:rPr>
      </w:pPr>
      <w:r w:rsidRPr="007A3A60">
        <w:rPr>
          <w:rFonts w:ascii="Calibri" w:eastAsia="Calibri" w:hAnsi="Calibri" w:cs="Calibri"/>
          <w:sz w:val="22"/>
          <w:szCs w:val="22"/>
        </w:rPr>
        <w:t xml:space="preserve">(1) “selection of members of Commission expert groups and other similar entities” undertaken by the Commission department which runs the selection process for your expert group and which is the Data Controller for the selection process </w:t>
      </w:r>
      <w:r w:rsidR="007A3A60" w:rsidRPr="007A3A60">
        <w:rPr>
          <w:rFonts w:ascii="Calibri" w:eastAsia="Calibri" w:hAnsi="Calibri" w:cs="Calibri"/>
          <w:sz w:val="22"/>
          <w:szCs w:val="22"/>
        </w:rPr>
        <w:t>(</w:t>
      </w:r>
      <w:r w:rsidR="007A3A60" w:rsidRPr="004C0B97">
        <w:rPr>
          <w:rFonts w:ascii="Calibri" w:eastAsia="Calibri" w:hAnsi="Calibri" w:cs="Calibri"/>
          <w:sz w:val="22"/>
          <w:szCs w:val="22"/>
        </w:rPr>
        <w:t>European Innovation and SMEs Executive Agency, Unit D-01</w:t>
      </w:r>
      <w:r w:rsidR="007A3A60" w:rsidRPr="007A3A60">
        <w:rPr>
          <w:rFonts w:ascii="Calibri" w:eastAsia="Calibri" w:hAnsi="Calibri" w:cs="Calibri"/>
          <w:i/>
          <w:sz w:val="22"/>
          <w:szCs w:val="22"/>
        </w:rPr>
        <w:t>)</w:t>
      </w:r>
      <w:r w:rsidRPr="007A3A60">
        <w:rPr>
          <w:rFonts w:ascii="Calibri" w:eastAsia="Calibri" w:hAnsi="Calibri" w:cs="Calibri"/>
          <w:sz w:val="22"/>
          <w:szCs w:val="22"/>
        </w:rPr>
        <w:t xml:space="preserve">, and </w:t>
      </w:r>
    </w:p>
    <w:p w14:paraId="05D9647A"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FF05BD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300E1F6"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13E96885"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2"/>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5B7B19" w14:textId="77777777" w:rsidR="0014185B" w:rsidRPr="00B12B67" w:rsidRDefault="0014185B" w:rsidP="00AC2AED">
      <w:pPr>
        <w:keepNext/>
        <w:numPr>
          <w:ilvl w:val="0"/>
          <w:numId w:val="30"/>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C8E648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5DB40914"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lastRenderedPageBreak/>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5ECD2346"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7ECF1A8E"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6A3AA987" w14:textId="77777777" w:rsidR="0014185B" w:rsidRPr="00B12B67" w:rsidRDefault="0014185B" w:rsidP="0014185B">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7868844" w14:textId="77777777" w:rsidR="0014185B" w:rsidRPr="00B12B67" w:rsidRDefault="0014185B" w:rsidP="00AC2AED">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2F268BF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74D38453"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718853F1"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1609450E" w14:textId="77777777" w:rsidR="0014185B" w:rsidRPr="00B12B67" w:rsidRDefault="0014185B" w:rsidP="00AC2AED">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7CAAF157"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44F98CD8" w14:textId="77777777" w:rsidR="0014185B" w:rsidRPr="00B12B67" w:rsidRDefault="0014185B" w:rsidP="00AC2AED">
      <w:pPr>
        <w:numPr>
          <w:ilvl w:val="0"/>
          <w:numId w:val="28"/>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49D0639" w14:textId="77777777" w:rsidR="0014185B" w:rsidRPr="00B12B67" w:rsidRDefault="0014185B" w:rsidP="00AC2AED">
      <w:pPr>
        <w:numPr>
          <w:ilvl w:val="0"/>
          <w:numId w:val="28"/>
        </w:numPr>
        <w:spacing w:after="120"/>
        <w:rPr>
          <w:rFonts w:ascii="Calibri" w:eastAsia="Calibri" w:hAnsi="Calibri" w:cs="Calibri"/>
          <w:i/>
          <w:sz w:val="22"/>
          <w:szCs w:val="22"/>
        </w:rPr>
      </w:pPr>
      <w:r w:rsidRPr="00B12B67">
        <w:rPr>
          <w:rFonts w:ascii="Calibri" w:eastAsia="Calibri" w:hAnsi="Calibri" w:cs="Calibri"/>
          <w:i/>
          <w:sz w:val="22"/>
          <w:szCs w:val="22"/>
        </w:rPr>
        <w:t>Function;</w:t>
      </w:r>
    </w:p>
    <w:p w14:paraId="070484B0" w14:textId="77777777" w:rsidR="0014185B" w:rsidRPr="00B12B67" w:rsidRDefault="0014185B" w:rsidP="00AC2AED">
      <w:pPr>
        <w:numPr>
          <w:ilvl w:val="0"/>
          <w:numId w:val="28"/>
        </w:numPr>
        <w:spacing w:after="120"/>
        <w:ind w:left="567" w:hanging="207"/>
        <w:rPr>
          <w:rFonts w:ascii="Calibri" w:eastAsia="Calibri" w:hAnsi="Calibri" w:cs="Calibri"/>
          <w:i/>
          <w:sz w:val="22"/>
          <w:szCs w:val="22"/>
        </w:rPr>
      </w:pPr>
      <w:r w:rsidRPr="00B12B67">
        <w:rPr>
          <w:rFonts w:ascii="Calibri" w:eastAsia="Calibri" w:hAnsi="Calibri" w:cs="Calibri"/>
          <w:i/>
          <w:sz w:val="22"/>
          <w:szCs w:val="22"/>
        </w:rPr>
        <w:lastRenderedPageBreak/>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53630E75" w14:textId="77777777" w:rsidR="0014185B" w:rsidRPr="00B12B67" w:rsidRDefault="0014185B" w:rsidP="00AC2AED">
      <w:pPr>
        <w:numPr>
          <w:ilvl w:val="0"/>
          <w:numId w:val="28"/>
        </w:numPr>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1A2E7307" w14:textId="77777777" w:rsidR="0014185B" w:rsidRPr="00B12B67" w:rsidRDefault="0014185B" w:rsidP="00AC2AED">
      <w:pPr>
        <w:numPr>
          <w:ilvl w:val="0"/>
          <w:numId w:val="28"/>
        </w:numPr>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02FF82D4" w14:textId="77777777" w:rsidR="0014185B" w:rsidRPr="00B12B67" w:rsidRDefault="0014185B" w:rsidP="00AC2AED">
      <w:pPr>
        <w:numPr>
          <w:ilvl w:val="0"/>
          <w:numId w:val="28"/>
        </w:numPr>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1F4AA3BC" w14:textId="77777777" w:rsidR="0014185B" w:rsidRPr="00B12B67" w:rsidRDefault="0014185B" w:rsidP="00AC2AED">
      <w:pPr>
        <w:numPr>
          <w:ilvl w:val="0"/>
          <w:numId w:val="28"/>
        </w:numPr>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0D7816EE" w14:textId="77777777" w:rsidR="0014185B" w:rsidRPr="00B12B67" w:rsidRDefault="0014185B" w:rsidP="00FF2EBB">
      <w:pPr>
        <w:numPr>
          <w:ilvl w:val="0"/>
          <w:numId w:val="28"/>
        </w:numPr>
        <w:ind w:left="567" w:hanging="210"/>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53145258"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4DA7E86A" w14:textId="77777777" w:rsidR="0014185B" w:rsidRDefault="0014185B" w:rsidP="0014185B">
      <w:pPr>
        <w:spacing w:after="0"/>
        <w:rPr>
          <w:rFonts w:ascii="Calibri" w:eastAsia="Cambria" w:hAnsi="Calibri" w:cs="Calibri"/>
          <w:sz w:val="22"/>
          <w:szCs w:val="22"/>
        </w:rPr>
      </w:pPr>
    </w:p>
    <w:p w14:paraId="3D8BFA4F" w14:textId="77777777" w:rsidR="0014185B" w:rsidRPr="00B12B67" w:rsidDel="00A954FB" w:rsidRDefault="0014185B" w:rsidP="0014185B">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3E0E6D55" w14:textId="77777777" w:rsidR="0014185B" w:rsidRPr="00B12B67" w:rsidRDefault="0014185B" w:rsidP="0014185B">
      <w:pPr>
        <w:spacing w:after="0"/>
        <w:rPr>
          <w:rFonts w:ascii="Calibri" w:eastAsia="Cambria" w:hAnsi="Calibri" w:cs="Calibri"/>
          <w:i/>
          <w:sz w:val="22"/>
          <w:szCs w:val="22"/>
        </w:rPr>
      </w:pPr>
    </w:p>
    <w:p w14:paraId="4A853E67" w14:textId="77777777" w:rsidR="0014185B" w:rsidRPr="00B12B67" w:rsidRDefault="0014185B" w:rsidP="00AC2AED">
      <w:pPr>
        <w:pStyle w:val="ListParagraph"/>
        <w:numPr>
          <w:ilvl w:val="0"/>
          <w:numId w:val="30"/>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74B7DE2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CD2EEE9" w14:textId="77777777"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3245203" w14:textId="77777777"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36B101D" w14:textId="77777777"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D55E5E7" w14:textId="77777777"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53619FB1" w14:textId="60DA7DCD"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lastRenderedPageBreak/>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3381BCC" w14:textId="77777777" w:rsidR="0014185B" w:rsidRPr="00B12B67" w:rsidRDefault="0014185B" w:rsidP="00AC2AED">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A8F3A6C" w14:textId="77777777" w:rsidR="0014185B" w:rsidRPr="00B12B67" w:rsidRDefault="0014185B" w:rsidP="00AC2AED">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63C12EDA" w14:textId="4F5DC71D"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7A3A60">
        <w:rPr>
          <w:rFonts w:ascii="Calibri" w:eastAsia="Calibri" w:hAnsi="Calibri" w:cs="Calibri"/>
          <w:bCs/>
          <w:i/>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16"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043CE8CD" w14:textId="77777777" w:rsidR="0014185B" w:rsidRPr="00B12B67" w:rsidRDefault="0014185B" w:rsidP="0014185B">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2FBBBA65" w14:textId="77777777" w:rsidR="0014185B" w:rsidRPr="00B12B67" w:rsidRDefault="0014185B" w:rsidP="00AC2AED">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4FEA77D4"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7103D043"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A5988C9" w14:textId="77777777" w:rsidR="0014185B"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17E156F9"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AD23AAA" w14:textId="77777777" w:rsidR="0014185B" w:rsidRPr="00F45573" w:rsidRDefault="0014185B" w:rsidP="0014185B">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2E216C0B" w14:textId="77777777" w:rsidR="0014185B" w:rsidRPr="00B12B67" w:rsidRDefault="0014185B" w:rsidP="00AC2AED">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533AA522"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 xml:space="preserve">have specific rights as a ‘data subject’ under Chapter III (Articles 14-25) of Regulation (EU) 2018/1725, in particular the right to access your personal data and to rectify them in case your </w:t>
      </w:r>
      <w:r w:rsidRPr="00B12B67">
        <w:rPr>
          <w:rFonts w:ascii="Calibri" w:eastAsia="Calibri" w:hAnsi="Calibri" w:cs="Calibri"/>
          <w:bCs/>
          <w:sz w:val="22"/>
          <w:szCs w:val="22"/>
        </w:rPr>
        <w:lastRenderedPageBreak/>
        <w:t>personal data is inaccurate or incomplete. Under certain conditions, you have the right to erase your personal data, to restrict the processing of your personal data, to object to the processing and the right to data portability.</w:t>
      </w:r>
    </w:p>
    <w:p w14:paraId="0BDD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8F1B106"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4B212957"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523B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5D17D178"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75CBD157"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272AF443" w14:textId="77777777" w:rsidR="0014185B" w:rsidRPr="00B12B67" w:rsidRDefault="0014185B" w:rsidP="00AC2AED">
      <w:pPr>
        <w:keepNext/>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5E97958" w14:textId="77777777" w:rsidR="0014185B" w:rsidRPr="00B12B67" w:rsidRDefault="0014185B" w:rsidP="00AC2AED">
      <w:pPr>
        <w:pStyle w:val="ListParagraph"/>
        <w:keepNext/>
        <w:widowControl w:val="0"/>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58E0F7FD" w14:textId="76A0D3CD" w:rsidR="0014185B" w:rsidRDefault="0014185B" w:rsidP="0014185B">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sidR="007A3A60">
        <w:rPr>
          <w:rFonts w:ascii="Calibri" w:eastAsia="Calibri" w:hAnsi="Calibri" w:cs="Calibri"/>
          <w:sz w:val="22"/>
          <w:szCs w:val="22"/>
        </w:rPr>
        <w:t xml:space="preserve">the </w:t>
      </w:r>
      <w:r w:rsidR="007A3A60" w:rsidRPr="007A3A60">
        <w:rPr>
          <w:rFonts w:ascii="Calibri" w:eastAsia="Calibri" w:hAnsi="Calibri" w:cs="Calibri"/>
          <w:sz w:val="22"/>
          <w:szCs w:val="22"/>
        </w:rPr>
        <w:t>European Innovation and SMEs Executive Agency, Unit D-01</w:t>
      </w:r>
      <w:r>
        <w:rPr>
          <w:rFonts w:ascii="Calibri" w:eastAsia="Calibri" w:hAnsi="Calibri" w:cs="Calibri"/>
          <w:i/>
          <w:color w:val="FF0000"/>
          <w:sz w:val="22"/>
          <w:szCs w:val="22"/>
        </w:rPr>
        <w:t xml:space="preserve"> </w:t>
      </w:r>
      <w:r w:rsidRPr="007A3A60">
        <w:rPr>
          <w:rFonts w:ascii="Calibri" w:eastAsia="Calibri" w:hAnsi="Calibri" w:cs="Calibri"/>
          <w:sz w:val="22"/>
          <w:szCs w:val="22"/>
        </w:rPr>
        <w:t>at</w:t>
      </w:r>
      <w:r w:rsidRPr="00A824E3">
        <w:rPr>
          <w:rFonts w:ascii="Calibri" w:eastAsia="Calibri" w:hAnsi="Calibri" w:cs="Calibri"/>
          <w:sz w:val="22"/>
          <w:szCs w:val="22"/>
        </w:rPr>
        <w:t xml:space="preserve"> </w:t>
      </w:r>
      <w:hyperlink r:id="rId17" w:history="1">
        <w:r w:rsidR="005B1B25" w:rsidRPr="0041178C">
          <w:rPr>
            <w:rStyle w:val="Hyperlink"/>
            <w:rFonts w:ascii="Calibri" w:eastAsia="Calibri" w:hAnsi="Calibri" w:cs="Calibri"/>
            <w:sz w:val="22"/>
            <w:szCs w:val="22"/>
          </w:rPr>
          <w:t>EISMEA-EIC-BOARD-APPLICATIONS@ec.europa.eu</w:t>
        </w:r>
      </w:hyperlink>
      <w:r w:rsidR="005B1B25">
        <w:rPr>
          <w:rFonts w:ascii="Calibri" w:eastAsia="Calibri" w:hAnsi="Calibri" w:cs="Calibri"/>
          <w:sz w:val="22"/>
          <w:szCs w:val="22"/>
        </w:rPr>
        <w:t xml:space="preserve"> </w:t>
      </w:r>
    </w:p>
    <w:p w14:paraId="499688A4" w14:textId="77777777" w:rsidR="0014185B" w:rsidRPr="00B12B67" w:rsidRDefault="0014185B" w:rsidP="0014185B">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Secretariat-General, Unit G4</w:t>
      </w:r>
      <w:r>
        <w:rPr>
          <w:rFonts w:ascii="Calibri" w:eastAsia="Calibri" w:hAnsi="Calibri" w:cs="Calibri"/>
          <w:sz w:val="22"/>
          <w:szCs w:val="22"/>
        </w:rPr>
        <w:t>:</w:t>
      </w:r>
      <w:r w:rsidRPr="00B12B67">
        <w:rPr>
          <w:rFonts w:ascii="Calibri" w:eastAsia="Calibri" w:hAnsi="Calibri" w:cs="Calibri"/>
          <w:sz w:val="22"/>
          <w:szCs w:val="22"/>
        </w:rPr>
        <w:t xml:space="preserve"> </w:t>
      </w:r>
      <w:hyperlink r:id="rId18"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F04CC5A" w14:textId="77777777" w:rsidR="0014185B" w:rsidRPr="00B12B67" w:rsidRDefault="0014185B" w:rsidP="00AC2AED">
      <w:pPr>
        <w:pStyle w:val="ListParagraph"/>
        <w:keepNext/>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66206B30"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19"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4BD101F" w14:textId="77777777" w:rsidR="0014185B" w:rsidRPr="00B12B67" w:rsidRDefault="0014185B" w:rsidP="0014185B">
      <w:pPr>
        <w:spacing w:after="0"/>
        <w:rPr>
          <w:rFonts w:ascii="Calibri" w:eastAsia="Calibri" w:hAnsi="Calibri" w:cs="Calibri"/>
          <w:sz w:val="22"/>
          <w:szCs w:val="22"/>
        </w:rPr>
      </w:pPr>
    </w:p>
    <w:p w14:paraId="64201627" w14:textId="77777777" w:rsidR="0014185B" w:rsidRPr="00B12B67" w:rsidRDefault="0014185B" w:rsidP="00AC2AED">
      <w:pPr>
        <w:pStyle w:val="ListParagraph"/>
        <w:keepNext/>
        <w:numPr>
          <w:ilvl w:val="0"/>
          <w:numId w:val="31"/>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3DFECC68" w14:textId="77777777" w:rsidR="0014185B" w:rsidRPr="00B12B67" w:rsidRDefault="0014185B" w:rsidP="0014185B">
      <w:pPr>
        <w:spacing w:after="0"/>
        <w:rPr>
          <w:rFonts w:ascii="Calibri" w:eastAsia="Calibri" w:hAnsi="Calibri" w:cs="Calibri"/>
          <w:sz w:val="22"/>
          <w:szCs w:val="22"/>
        </w:rPr>
      </w:pPr>
    </w:p>
    <w:p w14:paraId="72F47D6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0"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 xml:space="preserve">if you consider that your rights under Regulation </w:t>
      </w:r>
      <w:r w:rsidRPr="00B12B67">
        <w:rPr>
          <w:rFonts w:ascii="Calibri" w:eastAsia="Calibri" w:hAnsi="Calibri" w:cs="Calibri"/>
          <w:sz w:val="22"/>
          <w:szCs w:val="22"/>
        </w:rPr>
        <w:lastRenderedPageBreak/>
        <w:t>(EU) 2018/1725 have been infringed as a result of the processing of your personal data by the Data Controller.</w:t>
      </w:r>
    </w:p>
    <w:p w14:paraId="287AFD02" w14:textId="77777777" w:rsidR="0014185B" w:rsidRPr="00B12B67" w:rsidRDefault="0014185B" w:rsidP="00AC2AED">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1148F87E"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1"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3771A72E" w14:textId="50A45E03" w:rsidR="0014185B" w:rsidRPr="00B12B67" w:rsidRDefault="0014185B" w:rsidP="0014185B">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7F6AF4FC" w14:textId="77777777" w:rsidR="00334821" w:rsidRPr="00334821" w:rsidRDefault="00334821" w:rsidP="001B6CB1">
      <w:pPr>
        <w:spacing w:before="120" w:after="120"/>
        <w:rPr>
          <w:noProof/>
          <w:lang w:val="en-IE"/>
        </w:rPr>
      </w:pPr>
    </w:p>
    <w:sectPr w:rsidR="00334821" w:rsidRPr="00334821" w:rsidSect="008A7049">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6EA6" w14:textId="77777777" w:rsidR="006D13D3" w:rsidRDefault="006D13D3" w:rsidP="000941A7">
      <w:pPr>
        <w:spacing w:after="0"/>
      </w:pPr>
      <w:r>
        <w:separator/>
      </w:r>
    </w:p>
  </w:endnote>
  <w:endnote w:type="continuationSeparator" w:id="0">
    <w:p w14:paraId="485B6EA7" w14:textId="77777777" w:rsidR="006D13D3" w:rsidRDefault="006D13D3"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6D13D3" w:rsidRDefault="006D1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005EBF4C" w:rsidR="006D13D3" w:rsidRDefault="006D13D3">
    <w:pPr>
      <w:pStyle w:val="Footer"/>
      <w:jc w:val="center"/>
    </w:pPr>
    <w:r>
      <w:fldChar w:fldCharType="begin"/>
    </w:r>
    <w:r>
      <w:instrText>PAGE</w:instrText>
    </w:r>
    <w:r>
      <w:fldChar w:fldCharType="separate"/>
    </w:r>
    <w:r w:rsidR="00174921">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6D13D3" w:rsidRDefault="006D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6EA4" w14:textId="77777777" w:rsidR="006D13D3" w:rsidRDefault="006D13D3" w:rsidP="000941A7">
      <w:pPr>
        <w:spacing w:after="0"/>
      </w:pPr>
      <w:r>
        <w:separator/>
      </w:r>
    </w:p>
  </w:footnote>
  <w:footnote w:type="continuationSeparator" w:id="0">
    <w:p w14:paraId="485B6EA5" w14:textId="77777777" w:rsidR="006D13D3" w:rsidRDefault="006D13D3" w:rsidP="000941A7">
      <w:pPr>
        <w:spacing w:after="0"/>
      </w:pPr>
      <w:r>
        <w:continuationSeparator/>
      </w:r>
    </w:p>
  </w:footnote>
  <w:footnote w:id="1">
    <w:p w14:paraId="1E276C66" w14:textId="77777777" w:rsidR="006D13D3" w:rsidRPr="00E663A9" w:rsidRDefault="006D13D3"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
    <w:p w14:paraId="7B5A3D6C" w14:textId="77777777" w:rsidR="006D13D3" w:rsidRPr="000F1BB3" w:rsidRDefault="006D13D3"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6D13D3" w:rsidRDefault="006D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6D13D3" w:rsidRDefault="006D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6D13D3" w:rsidRDefault="006D13D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D4762"/>
    <w:multiLevelType w:val="hybridMultilevel"/>
    <w:tmpl w:val="7214F38C"/>
    <w:name w:val="NumPar22"/>
    <w:lvl w:ilvl="0" w:tplc="0809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5FC"/>
    <w:multiLevelType w:val="hybridMultilevel"/>
    <w:tmpl w:val="202EDB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D53D8D"/>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557395"/>
    <w:multiLevelType w:val="hybridMultilevel"/>
    <w:tmpl w:val="F9DCF546"/>
    <w:name w:val="NumPar2222"/>
    <w:lvl w:ilvl="0" w:tplc="0809000F">
      <w:start w:val="1"/>
      <w:numFmt w:val="decimal"/>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C0B55B8"/>
    <w:multiLevelType w:val="multilevel"/>
    <w:tmpl w:val="51A80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9445E"/>
    <w:multiLevelType w:val="hybridMultilevel"/>
    <w:tmpl w:val="2462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F67F5"/>
    <w:multiLevelType w:val="hybridMultilevel"/>
    <w:tmpl w:val="C2EED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40A7EF2"/>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26F71"/>
    <w:multiLevelType w:val="multilevel"/>
    <w:tmpl w:val="CBE258D6"/>
    <w:lvl w:ilvl="0">
      <w:start w:val="1"/>
      <w:numFmt w:val="decimal"/>
      <w:lvlRestart w:val="0"/>
      <w:lvlText w:val="%1."/>
      <w:lvlJc w:val="left"/>
      <w:pPr>
        <w:tabs>
          <w:tab w:val="num" w:pos="1418"/>
        </w:tabs>
        <w:ind w:left="1418"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9CB4670"/>
    <w:multiLevelType w:val="hybridMultilevel"/>
    <w:tmpl w:val="73FE3612"/>
    <w:name w:val="NumPar222"/>
    <w:lvl w:ilvl="0" w:tplc="08090017">
      <w:start w:val="1"/>
      <w:numFmt w:val="lowerLetter"/>
      <w:lvlText w:val="%1)"/>
      <w:lvlJc w:val="left"/>
      <w:pPr>
        <w:ind w:left="720" w:hanging="360"/>
      </w:pPr>
    </w:lvl>
    <w:lvl w:ilvl="1" w:tplc="C780EE70">
      <w:start w:val="1"/>
      <w:numFmt w:val="decimal"/>
      <w:lvlText w:val="%2."/>
      <w:lvlJc w:val="left"/>
      <w:pPr>
        <w:ind w:left="1812" w:hanging="732"/>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8"/>
  </w:num>
  <w:num w:numId="4">
    <w:abstractNumId w:val="31"/>
  </w:num>
  <w:num w:numId="5">
    <w:abstractNumId w:val="21"/>
  </w:num>
  <w:num w:numId="6">
    <w:abstractNumId w:val="15"/>
  </w:num>
  <w:num w:numId="7">
    <w:abstractNumId w:val="7"/>
  </w:num>
  <w:num w:numId="8">
    <w:abstractNumId w:val="6"/>
  </w:num>
  <w:num w:numId="9">
    <w:abstractNumId w:val="38"/>
  </w:num>
  <w:num w:numId="10">
    <w:abstractNumId w:val="40"/>
  </w:num>
  <w:num w:numId="11">
    <w:abstractNumId w:val="39"/>
  </w:num>
  <w:num w:numId="12">
    <w:abstractNumId w:val="41"/>
  </w:num>
  <w:num w:numId="13">
    <w:abstractNumId w:val="10"/>
  </w:num>
  <w:num w:numId="14">
    <w:abstractNumId w:val="22"/>
  </w:num>
  <w:num w:numId="15">
    <w:abstractNumId w:val="24"/>
  </w:num>
  <w:num w:numId="16">
    <w:abstractNumId w:val="23"/>
  </w:num>
  <w:num w:numId="17">
    <w:abstractNumId w:val="2"/>
  </w:num>
  <w:num w:numId="18">
    <w:abstractNumId w:val="25"/>
  </w:num>
  <w:num w:numId="19">
    <w:abstractNumId w:val="16"/>
  </w:num>
  <w:num w:numId="20">
    <w:abstractNumId w:val="19"/>
  </w:num>
  <w:num w:numId="21">
    <w:abstractNumId w:val="36"/>
  </w:num>
  <w:num w:numId="22">
    <w:abstractNumId w:val="46"/>
  </w:num>
  <w:num w:numId="23">
    <w:abstractNumId w:val="3"/>
  </w:num>
  <w:num w:numId="24">
    <w:abstractNumId w:val="12"/>
  </w:num>
  <w:num w:numId="25">
    <w:abstractNumId w:val="29"/>
  </w:num>
  <w:num w:numId="26">
    <w:abstractNumId w:val="33"/>
  </w:num>
  <w:num w:numId="27">
    <w:abstractNumId w:val="34"/>
  </w:num>
  <w:num w:numId="28">
    <w:abstractNumId w:val="4"/>
  </w:num>
  <w:num w:numId="29">
    <w:abstractNumId w:val="30"/>
  </w:num>
  <w:num w:numId="30">
    <w:abstractNumId w:val="43"/>
  </w:num>
  <w:num w:numId="31">
    <w:abstractNumId w:val="8"/>
  </w:num>
  <w:num w:numId="32">
    <w:abstractNumId w:val="32"/>
  </w:num>
  <w:num w:numId="33">
    <w:abstractNumId w:val="17"/>
  </w:num>
  <w:num w:numId="34">
    <w:abstractNumId w:val="18"/>
  </w:num>
  <w:num w:numId="35">
    <w:abstractNumId w:val="5"/>
  </w:num>
  <w:num w:numId="36">
    <w:abstractNumId w:val="45"/>
  </w:num>
  <w:num w:numId="37">
    <w:abstractNumId w:val="13"/>
  </w:num>
  <w:num w:numId="38">
    <w:abstractNumId w:val="35"/>
  </w:num>
  <w:num w:numId="39">
    <w:abstractNumId w:val="4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4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4001"/>
    <w:rsid w:val="00064DCF"/>
    <w:rsid w:val="00085845"/>
    <w:rsid w:val="00092F73"/>
    <w:rsid w:val="000941A7"/>
    <w:rsid w:val="000A6A45"/>
    <w:rsid w:val="000E7308"/>
    <w:rsid w:val="0014185B"/>
    <w:rsid w:val="0014209C"/>
    <w:rsid w:val="00144B5F"/>
    <w:rsid w:val="00152296"/>
    <w:rsid w:val="00174921"/>
    <w:rsid w:val="001A08B0"/>
    <w:rsid w:val="001B6CB1"/>
    <w:rsid w:val="001D7A2F"/>
    <w:rsid w:val="00245DAE"/>
    <w:rsid w:val="00275CD0"/>
    <w:rsid w:val="002870D9"/>
    <w:rsid w:val="00294D4F"/>
    <w:rsid w:val="002A24FF"/>
    <w:rsid w:val="002B035E"/>
    <w:rsid w:val="002C7FF5"/>
    <w:rsid w:val="002D7616"/>
    <w:rsid w:val="003228CA"/>
    <w:rsid w:val="00334821"/>
    <w:rsid w:val="003557A1"/>
    <w:rsid w:val="003863C6"/>
    <w:rsid w:val="00391DD1"/>
    <w:rsid w:val="00392376"/>
    <w:rsid w:val="003A5D8C"/>
    <w:rsid w:val="00463706"/>
    <w:rsid w:val="0046386B"/>
    <w:rsid w:val="00465CA3"/>
    <w:rsid w:val="004A57C9"/>
    <w:rsid w:val="004B4D43"/>
    <w:rsid w:val="004B6CEF"/>
    <w:rsid w:val="004C0B97"/>
    <w:rsid w:val="00501AA2"/>
    <w:rsid w:val="005124C6"/>
    <w:rsid w:val="00512A99"/>
    <w:rsid w:val="00564C54"/>
    <w:rsid w:val="005B1230"/>
    <w:rsid w:val="005B1B25"/>
    <w:rsid w:val="006058C2"/>
    <w:rsid w:val="00611864"/>
    <w:rsid w:val="00611EEF"/>
    <w:rsid w:val="006154EE"/>
    <w:rsid w:val="00622E6D"/>
    <w:rsid w:val="006266C4"/>
    <w:rsid w:val="00634D38"/>
    <w:rsid w:val="00661903"/>
    <w:rsid w:val="00663396"/>
    <w:rsid w:val="00670B29"/>
    <w:rsid w:val="006933F5"/>
    <w:rsid w:val="00696A75"/>
    <w:rsid w:val="006A5353"/>
    <w:rsid w:val="006C4329"/>
    <w:rsid w:val="006D13D3"/>
    <w:rsid w:val="006E3078"/>
    <w:rsid w:val="006F4C1B"/>
    <w:rsid w:val="00713FCF"/>
    <w:rsid w:val="007230E7"/>
    <w:rsid w:val="0072535C"/>
    <w:rsid w:val="00734887"/>
    <w:rsid w:val="00781C11"/>
    <w:rsid w:val="00784600"/>
    <w:rsid w:val="007A3A60"/>
    <w:rsid w:val="00827690"/>
    <w:rsid w:val="008A7049"/>
    <w:rsid w:val="008C3FC0"/>
    <w:rsid w:val="008C61D7"/>
    <w:rsid w:val="008D2532"/>
    <w:rsid w:val="00913CFC"/>
    <w:rsid w:val="00914368"/>
    <w:rsid w:val="009234B6"/>
    <w:rsid w:val="00942AE0"/>
    <w:rsid w:val="009504CD"/>
    <w:rsid w:val="00973ABA"/>
    <w:rsid w:val="00982114"/>
    <w:rsid w:val="009B78D4"/>
    <w:rsid w:val="009C3866"/>
    <w:rsid w:val="009D54E5"/>
    <w:rsid w:val="00A12E57"/>
    <w:rsid w:val="00A67022"/>
    <w:rsid w:val="00A872B3"/>
    <w:rsid w:val="00AC2AED"/>
    <w:rsid w:val="00AC3BB2"/>
    <w:rsid w:val="00AD3381"/>
    <w:rsid w:val="00AD59D0"/>
    <w:rsid w:val="00B1480D"/>
    <w:rsid w:val="00B227E5"/>
    <w:rsid w:val="00B628A1"/>
    <w:rsid w:val="00B82850"/>
    <w:rsid w:val="00B8741A"/>
    <w:rsid w:val="00B92117"/>
    <w:rsid w:val="00BA2F81"/>
    <w:rsid w:val="00BE0C92"/>
    <w:rsid w:val="00C030B0"/>
    <w:rsid w:val="00C121EE"/>
    <w:rsid w:val="00C17997"/>
    <w:rsid w:val="00C43D99"/>
    <w:rsid w:val="00CB1FA1"/>
    <w:rsid w:val="00CE12BB"/>
    <w:rsid w:val="00CF64F1"/>
    <w:rsid w:val="00D05B29"/>
    <w:rsid w:val="00D27789"/>
    <w:rsid w:val="00D318ED"/>
    <w:rsid w:val="00D44006"/>
    <w:rsid w:val="00D84B86"/>
    <w:rsid w:val="00D8586E"/>
    <w:rsid w:val="00DD6C8F"/>
    <w:rsid w:val="00DF5704"/>
    <w:rsid w:val="00E026E6"/>
    <w:rsid w:val="00E5001E"/>
    <w:rsid w:val="00E711C7"/>
    <w:rsid w:val="00E85E79"/>
    <w:rsid w:val="00E91E16"/>
    <w:rsid w:val="00EE646E"/>
    <w:rsid w:val="00F2645F"/>
    <w:rsid w:val="00F37D5C"/>
    <w:rsid w:val="00F40E8A"/>
    <w:rsid w:val="00F53FA9"/>
    <w:rsid w:val="00F677C4"/>
    <w:rsid w:val="00F73EAE"/>
    <w:rsid w:val="00FC26BB"/>
    <w:rsid w:val="00FC31FF"/>
    <w:rsid w:val="00FD7F83"/>
    <w:rsid w:val="00FF2E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Bullet2">
    <w:name w:val="Bullet 2"/>
    <w:basedOn w:val="Normal"/>
    <w:rsid w:val="009D54E5"/>
    <w:pPr>
      <w:numPr>
        <w:numId w:val="38"/>
      </w:numPr>
      <w:spacing w:before="120" w:after="120"/>
    </w:pPr>
    <w:rPr>
      <w:szCs w:val="24"/>
    </w:rPr>
  </w:style>
  <w:style w:type="paragraph" w:customStyle="1" w:styleId="ManualNumPar1">
    <w:name w:val="Manual NumPar 1"/>
    <w:basedOn w:val="Normal"/>
    <w:next w:val="Normal"/>
    <w:rsid w:val="00622E6D"/>
    <w:pPr>
      <w:spacing w:before="120" w:after="120"/>
      <w:ind w:left="850" w:hanging="850"/>
    </w:pPr>
    <w:rPr>
      <w:szCs w:val="24"/>
    </w:rPr>
  </w:style>
  <w:style w:type="paragraph" w:customStyle="1" w:styleId="Default">
    <w:name w:val="Default"/>
    <w:rsid w:val="00392376"/>
    <w:pPr>
      <w:autoSpaceDE w:val="0"/>
      <w:autoSpaceDN w:val="0"/>
      <w:adjustRightInd w:val="0"/>
    </w:pPr>
    <w:rPr>
      <w:color w:val="000000"/>
      <w:sz w:val="24"/>
      <w:szCs w:val="24"/>
    </w:rPr>
  </w:style>
  <w:style w:type="table" w:styleId="TableGrid">
    <w:name w:val="Table Grid"/>
    <w:basedOn w:val="TableNormal"/>
    <w:uiPriority w:val="59"/>
    <w:rsid w:val="0014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G-EXPERT-GROUPS@ec.europa.e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c.europa.eu/dpo-regis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ISMEA-EIC-BOARD-APPLICATIONS@ec.europa.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lex.europa.eu/legal-content/EN/TXT/?qid=1548093747090&amp;uri=CELEX:32017D0046" TargetMode="External"/><Relationship Id="rId20" Type="http://schemas.openxmlformats.org/officeDocument/2006/relationships/hyperlink" Target="mailto:edps@edps.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DATA-PROTECTION-OFFICER@ec.europa.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4.6</Version>
    <Date>2019-07-12T10:36:44</Date>
    <Language>EN</Language>
    <Note/>
  </Created>
  <Edited>
    <Version>10.0.41843.0</Version>
    <Date>2021-05-27T12:54:33</Date>
  </Edited>
  <DocumentModel>
    <Id>0b054141-88b1-4efb-8c91-2905cb0bed6c</Id>
    <Name>Note</Name>
  </DocumentModel>
  <DocumentDate/>
  <DocumentVersion/>
  <CompatibilityMode>Eurolook4X</CompatibilityMode>
</EurolookProperties>
</file>

<file path=customXml/item3.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C13B0-AE6C-4FA3-881D-2747A135759C}">
  <ds:schemaRefs/>
</ds:datastoreItem>
</file>

<file path=customXml/itemProps3.xml><?xml version="1.0" encoding="utf-8"?>
<ds:datastoreItem xmlns:ds="http://schemas.openxmlformats.org/officeDocument/2006/customXml" ds:itemID="{E82D0A22-B6D7-434F-BF09-788F15BCF8E8}">
  <ds:schemaRefs/>
</ds:datastoreItem>
</file>

<file path=customXml/itemProps4.xml><?xml version="1.0" encoding="utf-8"?>
<ds:datastoreItem xmlns:ds="http://schemas.openxmlformats.org/officeDocument/2006/customXml" ds:itemID="{B7915C16-37E2-4D57-AB2B-F6A62CFFA99B}">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927095DF-7BD6-4604-88DB-B6927C461082}">
  <ds:schemaRef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7.xml><?xml version="1.0" encoding="utf-8"?>
<ds:datastoreItem xmlns:ds="http://schemas.openxmlformats.org/officeDocument/2006/customXml" ds:itemID="{9FDADEED-BCAB-4FBB-84F8-44738488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7</Pages>
  <Words>3086</Words>
  <Characters>15679</Characters>
  <Application>Microsoft Office Word</Application>
  <DocSecurity>0</DocSecurity>
  <PresentationFormat>Microsoft Word 14.0</PresentationFormat>
  <Lines>653</Lines>
  <Paragraphs>694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ALVAREZ FERNANDEZ Andres (RTD)</cp:lastModifiedBy>
  <cp:revision>2</cp:revision>
  <cp:lastPrinted>2021-05-27T08:45:00Z</cp:lastPrinted>
  <dcterms:created xsi:type="dcterms:W3CDTF">2021-05-27T10:54:00Z</dcterms:created>
  <dcterms:modified xsi:type="dcterms:W3CDTF">2021-05-27T10:54:00Z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